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D5" w:rsidRPr="006C0D6B" w:rsidRDefault="009558D5" w:rsidP="009558D5">
      <w:pPr>
        <w:pStyle w:val="Default"/>
        <w:rPr>
          <w:rFonts w:ascii="Verdana" w:hAnsi="Verdana" w:cs="Times New Roman"/>
          <w:color w:val="auto"/>
          <w:sz w:val="18"/>
          <w:szCs w:val="18"/>
          <w:lang w:eastAsia="zh-TW"/>
        </w:rPr>
      </w:pPr>
      <w:bookmarkStart w:id="0" w:name="_GoBack"/>
      <w:bookmarkEnd w:id="0"/>
      <w:r w:rsidRPr="006C0D6B">
        <w:rPr>
          <w:rFonts w:ascii="Verdana" w:hAnsi="Verdana" w:cs="Times New Roman"/>
          <w:color w:val="auto"/>
          <w:sz w:val="18"/>
          <w:szCs w:val="18"/>
          <w:lang w:eastAsia="zh-TW"/>
        </w:rPr>
        <w:t>ALLEGATO</w:t>
      </w:r>
      <w:r w:rsidR="0021227F" w:rsidRPr="006C0D6B">
        <w:rPr>
          <w:rFonts w:ascii="Verdana" w:hAnsi="Verdana" w:cs="Times New Roman"/>
          <w:color w:val="auto"/>
          <w:sz w:val="18"/>
          <w:szCs w:val="18"/>
          <w:lang w:eastAsia="zh-TW"/>
        </w:rPr>
        <w:t xml:space="preserve"> 2</w:t>
      </w:r>
    </w:p>
    <w:p w:rsidR="006C0D6B" w:rsidRPr="006C0D6B" w:rsidRDefault="006C0D6B" w:rsidP="006C0D6B">
      <w:pPr>
        <w:ind w:left="5529"/>
        <w:jc w:val="left"/>
        <w:rPr>
          <w:rFonts w:ascii="Verdana" w:hAnsi="Verdana"/>
          <w:spacing w:val="20"/>
          <w:sz w:val="18"/>
          <w:szCs w:val="18"/>
        </w:rPr>
      </w:pPr>
      <w:r w:rsidRPr="006C0D6B">
        <w:rPr>
          <w:rFonts w:ascii="Verdana" w:hAnsi="Verdana"/>
          <w:spacing w:val="20"/>
          <w:sz w:val="18"/>
          <w:szCs w:val="18"/>
        </w:rPr>
        <w:t xml:space="preserve">Al Dirigente Scolastico </w:t>
      </w:r>
    </w:p>
    <w:p w:rsidR="006C0D6B" w:rsidRPr="006C0D6B" w:rsidRDefault="006C0D6B" w:rsidP="006C0D6B">
      <w:pPr>
        <w:ind w:left="5529"/>
        <w:jc w:val="left"/>
        <w:rPr>
          <w:rFonts w:ascii="Verdana" w:hAnsi="Verdana"/>
          <w:spacing w:val="20"/>
          <w:sz w:val="18"/>
          <w:szCs w:val="18"/>
        </w:rPr>
      </w:pPr>
      <w:r w:rsidRPr="006C0D6B">
        <w:rPr>
          <w:rFonts w:ascii="Verdana" w:hAnsi="Verdana"/>
          <w:spacing w:val="20"/>
          <w:sz w:val="18"/>
          <w:szCs w:val="18"/>
        </w:rPr>
        <w:t>I.I.S. “Cattaneo Dall’Aglio”</w:t>
      </w:r>
    </w:p>
    <w:p w:rsidR="006C0D6B" w:rsidRPr="006C0D6B" w:rsidRDefault="006C0D6B" w:rsidP="006C0D6B">
      <w:pPr>
        <w:ind w:left="5529"/>
        <w:jc w:val="left"/>
        <w:rPr>
          <w:rFonts w:ascii="Verdana" w:hAnsi="Verdana"/>
          <w:spacing w:val="20"/>
          <w:sz w:val="18"/>
          <w:szCs w:val="18"/>
        </w:rPr>
      </w:pPr>
      <w:r w:rsidRPr="006C0D6B">
        <w:rPr>
          <w:rFonts w:ascii="Verdana" w:hAnsi="Verdana"/>
          <w:spacing w:val="20"/>
          <w:sz w:val="18"/>
          <w:szCs w:val="18"/>
        </w:rPr>
        <w:t>Via G. Impastato, 3</w:t>
      </w:r>
    </w:p>
    <w:p w:rsidR="006C0D6B" w:rsidRPr="006C0D6B" w:rsidRDefault="006C0D6B" w:rsidP="006C0D6B">
      <w:pPr>
        <w:ind w:left="5529"/>
        <w:jc w:val="left"/>
        <w:rPr>
          <w:rFonts w:ascii="Verdana" w:hAnsi="Verdana"/>
          <w:spacing w:val="20"/>
          <w:sz w:val="18"/>
          <w:szCs w:val="18"/>
        </w:rPr>
      </w:pPr>
      <w:r w:rsidRPr="006C0D6B">
        <w:rPr>
          <w:rFonts w:ascii="Verdana" w:hAnsi="Verdana"/>
          <w:spacing w:val="20"/>
          <w:sz w:val="18"/>
          <w:szCs w:val="18"/>
        </w:rPr>
        <w:t>42035 – Castelnovo ne’ Monti</w:t>
      </w:r>
    </w:p>
    <w:p w:rsidR="009558D5" w:rsidRPr="006C0D6B" w:rsidRDefault="006C0D6B" w:rsidP="006C0D6B">
      <w:pPr>
        <w:pStyle w:val="Default"/>
        <w:ind w:left="5529"/>
        <w:rPr>
          <w:rFonts w:ascii="Verdana" w:hAnsi="Verdana" w:cs="Times New Roman"/>
          <w:color w:val="auto"/>
          <w:sz w:val="18"/>
          <w:szCs w:val="18"/>
          <w:lang w:eastAsia="zh-TW"/>
        </w:rPr>
      </w:pPr>
      <w:r w:rsidRPr="006C0D6B">
        <w:rPr>
          <w:rFonts w:ascii="Verdana" w:hAnsi="Verdana"/>
          <w:spacing w:val="20"/>
          <w:sz w:val="18"/>
          <w:szCs w:val="18"/>
        </w:rPr>
        <w:t xml:space="preserve">e-mail: </w:t>
      </w:r>
      <w:hyperlink r:id="rId8" w:history="1">
        <w:r w:rsidRPr="006C0D6B">
          <w:rPr>
            <w:rStyle w:val="Collegamentoipertestuale"/>
            <w:rFonts w:ascii="Verdana" w:hAnsi="Verdana"/>
            <w:spacing w:val="20"/>
            <w:sz w:val="18"/>
            <w:szCs w:val="18"/>
          </w:rPr>
          <w:t>reis00200t@pec.istruzione.it</w:t>
        </w:r>
      </w:hyperlink>
    </w:p>
    <w:p w:rsidR="009558D5" w:rsidRPr="006C0D6B" w:rsidRDefault="009558D5" w:rsidP="006C0D6B">
      <w:pPr>
        <w:spacing w:before="360" w:line="276" w:lineRule="auto"/>
        <w:jc w:val="center"/>
        <w:rPr>
          <w:rFonts w:ascii="Verdana" w:hAnsi="Verdana"/>
          <w:b/>
          <w:sz w:val="18"/>
          <w:szCs w:val="18"/>
          <w:u w:val="single"/>
          <w:lang w:eastAsia="zh-TW"/>
        </w:rPr>
      </w:pPr>
      <w:r w:rsidRPr="006C0D6B">
        <w:rPr>
          <w:rFonts w:ascii="Verdana" w:hAnsi="Verdana"/>
          <w:b/>
          <w:sz w:val="18"/>
          <w:szCs w:val="18"/>
          <w:u w:val="single"/>
          <w:lang w:eastAsia="zh-TW"/>
        </w:rPr>
        <w:t>DICHIARAZIONE SOSTITUTIVA EX ART. 46 E 47 DPR 445/2000 E S.M.I.</w:t>
      </w:r>
    </w:p>
    <w:p w:rsidR="009558D5" w:rsidRPr="006C0D6B" w:rsidRDefault="009558D5" w:rsidP="006C0D6B">
      <w:pPr>
        <w:widowControl w:val="0"/>
        <w:autoSpaceDE w:val="0"/>
        <w:autoSpaceDN w:val="0"/>
        <w:adjustRightInd w:val="0"/>
        <w:spacing w:before="360" w:line="480" w:lineRule="auto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Il</w:t>
      </w:r>
      <w:r w:rsidR="006C0D6B">
        <w:rPr>
          <w:rFonts w:ascii="Verdana" w:hAnsi="Verdana"/>
          <w:sz w:val="18"/>
          <w:szCs w:val="18"/>
          <w:lang w:eastAsia="zh-TW"/>
        </w:rPr>
        <w:t>/La</w:t>
      </w:r>
      <w:r w:rsidRPr="006C0D6B">
        <w:rPr>
          <w:rFonts w:ascii="Verdana" w:hAnsi="Verdana"/>
          <w:sz w:val="18"/>
          <w:szCs w:val="18"/>
          <w:lang w:eastAsia="zh-TW"/>
        </w:rPr>
        <w:t xml:space="preserve"> sottoscritto</w:t>
      </w:r>
      <w:r w:rsidR="006C0D6B">
        <w:rPr>
          <w:rFonts w:ascii="Verdana" w:hAnsi="Verdana"/>
          <w:sz w:val="18"/>
          <w:szCs w:val="18"/>
          <w:lang w:eastAsia="zh-TW"/>
        </w:rPr>
        <w:t xml:space="preserve">/a </w:t>
      </w:r>
      <w:r w:rsidRPr="006C0D6B">
        <w:rPr>
          <w:rFonts w:ascii="Verdana" w:hAnsi="Verdana"/>
          <w:sz w:val="18"/>
          <w:szCs w:val="18"/>
          <w:lang w:eastAsia="zh-TW"/>
        </w:rPr>
        <w:t>_</w:t>
      </w:r>
      <w:r w:rsidR="006C0D6B">
        <w:rPr>
          <w:rFonts w:ascii="Verdana" w:hAnsi="Verdana"/>
          <w:sz w:val="18"/>
          <w:szCs w:val="18"/>
          <w:lang w:eastAsia="zh-TW"/>
        </w:rPr>
        <w:t xml:space="preserve">__________________________________ </w:t>
      </w:r>
      <w:r w:rsidRPr="006C0D6B">
        <w:rPr>
          <w:rFonts w:ascii="Verdana" w:hAnsi="Verdana"/>
          <w:sz w:val="18"/>
          <w:szCs w:val="18"/>
          <w:lang w:eastAsia="zh-TW"/>
        </w:rPr>
        <w:t>nat</w:t>
      </w:r>
      <w:r w:rsidR="006C0D6B">
        <w:rPr>
          <w:rFonts w:ascii="Verdana" w:hAnsi="Verdana"/>
          <w:sz w:val="18"/>
          <w:szCs w:val="18"/>
          <w:lang w:eastAsia="zh-TW"/>
        </w:rPr>
        <w:t>o/a</w:t>
      </w:r>
      <w:r w:rsidRPr="006C0D6B">
        <w:rPr>
          <w:rFonts w:ascii="Verdana" w:hAnsi="Verdana"/>
          <w:sz w:val="18"/>
          <w:szCs w:val="18"/>
          <w:lang w:eastAsia="zh-TW"/>
        </w:rPr>
        <w:t xml:space="preserve"> </w:t>
      </w:r>
      <w:proofErr w:type="spellStart"/>
      <w:r w:rsidRPr="006C0D6B">
        <w:rPr>
          <w:rFonts w:ascii="Verdana" w:hAnsi="Verdana"/>
          <w:sz w:val="18"/>
          <w:szCs w:val="18"/>
          <w:lang w:eastAsia="zh-TW"/>
        </w:rPr>
        <w:t>a</w:t>
      </w:r>
      <w:proofErr w:type="spellEnd"/>
      <w:r w:rsidR="006C0D6B">
        <w:rPr>
          <w:rFonts w:ascii="Verdana" w:hAnsi="Verdana"/>
          <w:sz w:val="18"/>
          <w:szCs w:val="18"/>
          <w:lang w:eastAsia="zh-TW"/>
        </w:rPr>
        <w:t xml:space="preserve"> </w:t>
      </w:r>
      <w:r w:rsidRPr="006C0D6B">
        <w:rPr>
          <w:rFonts w:ascii="Verdana" w:hAnsi="Verdana"/>
          <w:sz w:val="18"/>
          <w:szCs w:val="18"/>
          <w:lang w:eastAsia="zh-TW"/>
        </w:rPr>
        <w:t>_________________________</w:t>
      </w:r>
      <w:r w:rsidR="006C0D6B">
        <w:rPr>
          <w:rFonts w:ascii="Verdana" w:hAnsi="Verdana"/>
          <w:sz w:val="18"/>
          <w:szCs w:val="18"/>
          <w:lang w:eastAsia="zh-TW"/>
        </w:rPr>
        <w:t xml:space="preserve"> </w:t>
      </w:r>
      <w:r w:rsidRPr="006C0D6B">
        <w:rPr>
          <w:rFonts w:ascii="Verdana" w:hAnsi="Verdana"/>
          <w:sz w:val="18"/>
          <w:szCs w:val="18"/>
          <w:lang w:eastAsia="zh-TW"/>
        </w:rPr>
        <w:t>il  ___</w:t>
      </w:r>
      <w:r w:rsidR="006C0D6B">
        <w:rPr>
          <w:rFonts w:ascii="Verdana" w:hAnsi="Verdana"/>
          <w:sz w:val="18"/>
          <w:szCs w:val="18"/>
          <w:lang w:eastAsia="zh-TW"/>
        </w:rPr>
        <w:t>/</w:t>
      </w:r>
      <w:r w:rsidRPr="006C0D6B">
        <w:rPr>
          <w:rFonts w:ascii="Verdana" w:hAnsi="Verdana"/>
          <w:sz w:val="18"/>
          <w:szCs w:val="18"/>
          <w:lang w:eastAsia="zh-TW"/>
        </w:rPr>
        <w:t>___</w:t>
      </w:r>
      <w:r w:rsidR="006C0D6B">
        <w:rPr>
          <w:rFonts w:ascii="Verdana" w:hAnsi="Verdana"/>
          <w:sz w:val="18"/>
          <w:szCs w:val="18"/>
          <w:lang w:eastAsia="zh-TW"/>
        </w:rPr>
        <w:t>/</w:t>
      </w:r>
      <w:r w:rsidRPr="006C0D6B">
        <w:rPr>
          <w:rFonts w:ascii="Verdana" w:hAnsi="Verdana"/>
          <w:sz w:val="18"/>
          <w:szCs w:val="18"/>
          <w:lang w:eastAsia="zh-TW"/>
        </w:rPr>
        <w:t>__</w:t>
      </w:r>
      <w:r w:rsidR="006C0D6B">
        <w:rPr>
          <w:rFonts w:ascii="Verdana" w:hAnsi="Verdana"/>
          <w:sz w:val="18"/>
          <w:szCs w:val="18"/>
          <w:lang w:eastAsia="zh-TW"/>
        </w:rPr>
        <w:t>_</w:t>
      </w:r>
      <w:r w:rsidRPr="006C0D6B">
        <w:rPr>
          <w:rFonts w:ascii="Verdana" w:hAnsi="Verdana"/>
          <w:sz w:val="18"/>
          <w:szCs w:val="18"/>
          <w:lang w:eastAsia="zh-TW"/>
        </w:rPr>
        <w:t>__,</w:t>
      </w:r>
      <w:r w:rsidR="006C0D6B">
        <w:rPr>
          <w:rFonts w:ascii="Verdana" w:hAnsi="Verdana"/>
          <w:sz w:val="18"/>
          <w:szCs w:val="18"/>
          <w:lang w:eastAsia="zh-TW"/>
        </w:rPr>
        <w:t xml:space="preserve"> </w:t>
      </w:r>
      <w:r w:rsidRPr="006C0D6B">
        <w:rPr>
          <w:rFonts w:ascii="Verdana" w:hAnsi="Verdana"/>
          <w:sz w:val="18"/>
          <w:szCs w:val="18"/>
          <w:lang w:eastAsia="zh-TW"/>
        </w:rPr>
        <w:t>residente  a_______________</w:t>
      </w:r>
      <w:r w:rsidR="006C0D6B">
        <w:rPr>
          <w:rFonts w:ascii="Verdana" w:hAnsi="Verdana"/>
          <w:sz w:val="18"/>
          <w:szCs w:val="18"/>
          <w:lang w:eastAsia="zh-TW"/>
        </w:rPr>
        <w:t>___</w:t>
      </w:r>
      <w:r w:rsidRPr="006C0D6B">
        <w:rPr>
          <w:rFonts w:ascii="Verdana" w:hAnsi="Verdana"/>
          <w:sz w:val="18"/>
          <w:szCs w:val="18"/>
          <w:lang w:eastAsia="zh-TW"/>
        </w:rPr>
        <w:t>__ via________</w:t>
      </w:r>
      <w:r w:rsidR="006C0D6B">
        <w:rPr>
          <w:rFonts w:ascii="Verdana" w:hAnsi="Verdana"/>
          <w:sz w:val="18"/>
          <w:szCs w:val="18"/>
          <w:lang w:eastAsia="zh-TW"/>
        </w:rPr>
        <w:t xml:space="preserve">____________________,  n.  </w:t>
      </w:r>
      <w:r w:rsidRPr="006C0D6B">
        <w:rPr>
          <w:rFonts w:ascii="Verdana" w:hAnsi="Verdana"/>
          <w:sz w:val="18"/>
          <w:szCs w:val="18"/>
          <w:lang w:eastAsia="zh-TW"/>
        </w:rPr>
        <w:t xml:space="preserve">___,  </w:t>
      </w:r>
    </w:p>
    <w:p w:rsidR="006C0D6B" w:rsidRDefault="009558D5" w:rsidP="006C0D6B">
      <w:pPr>
        <w:widowControl w:val="0"/>
        <w:autoSpaceDE w:val="0"/>
        <w:autoSpaceDN w:val="0"/>
        <w:adjustRightInd w:val="0"/>
        <w:spacing w:line="480" w:lineRule="auto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 xml:space="preserve">in  qualità  di  legale  rappresentante  della  Ditta_____________________________Partita  IVA/Codice  fiscale n. ____________________________________________ ai  sensi e  per  gli effetti degli artt. 46  e 76  del DPR  445/2000  e  </w:t>
      </w:r>
      <w:proofErr w:type="spellStart"/>
      <w:r w:rsidRPr="006C0D6B">
        <w:rPr>
          <w:rFonts w:ascii="Verdana" w:hAnsi="Verdana"/>
          <w:sz w:val="18"/>
          <w:szCs w:val="18"/>
          <w:lang w:eastAsia="zh-TW"/>
        </w:rPr>
        <w:t>s.m.i.</w:t>
      </w:r>
      <w:proofErr w:type="spellEnd"/>
      <w:r w:rsidRPr="006C0D6B">
        <w:rPr>
          <w:rFonts w:ascii="Verdana" w:hAnsi="Verdana"/>
          <w:sz w:val="18"/>
          <w:szCs w:val="18"/>
          <w:lang w:eastAsia="zh-TW"/>
        </w:rPr>
        <w:t>,  consapevole  della  responsabilità  e  delle  conseguenze  civili  e  penali  previste  in  caso  di  rilascio  di dichiarazioni false e mendaci e/o di formazione di atti  e documenti falsi e uso degli stessi,</w:t>
      </w:r>
    </w:p>
    <w:p w:rsidR="009558D5" w:rsidRPr="006C0D6B" w:rsidRDefault="009558D5" w:rsidP="0041501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sz w:val="18"/>
          <w:szCs w:val="18"/>
          <w:lang w:eastAsia="zh-TW"/>
        </w:rPr>
      </w:pPr>
      <w:r w:rsidRPr="006C0D6B">
        <w:rPr>
          <w:rFonts w:ascii="Verdana" w:hAnsi="Verdana"/>
          <w:b/>
          <w:sz w:val="18"/>
          <w:szCs w:val="18"/>
          <w:lang w:eastAsia="zh-TW"/>
        </w:rPr>
        <w:t>DICHIARA</w:t>
      </w:r>
    </w:p>
    <w:p w:rsidR="009558D5" w:rsidRPr="006C0D6B" w:rsidRDefault="009558D5" w:rsidP="006C0D6B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che  questa  Ditta  è  iscritta  al  numero</w:t>
      </w:r>
      <w:r w:rsidR="006C0D6B">
        <w:rPr>
          <w:rFonts w:ascii="Verdana" w:hAnsi="Verdana"/>
          <w:sz w:val="18"/>
          <w:szCs w:val="18"/>
          <w:lang w:eastAsia="zh-TW"/>
        </w:rPr>
        <w:t xml:space="preserve"> </w:t>
      </w:r>
      <w:r w:rsidRPr="006C0D6B">
        <w:rPr>
          <w:rFonts w:ascii="Verdana" w:hAnsi="Verdana"/>
          <w:sz w:val="18"/>
          <w:szCs w:val="18"/>
          <w:lang w:eastAsia="zh-TW"/>
        </w:rPr>
        <w:t>__________</w:t>
      </w:r>
      <w:r w:rsidR="006C0D6B">
        <w:rPr>
          <w:rFonts w:ascii="Verdana" w:hAnsi="Verdana"/>
          <w:sz w:val="18"/>
          <w:szCs w:val="18"/>
          <w:lang w:eastAsia="zh-TW"/>
        </w:rPr>
        <w:t>___________</w:t>
      </w:r>
      <w:r w:rsidRPr="006C0D6B">
        <w:rPr>
          <w:rFonts w:ascii="Verdana" w:hAnsi="Verdana"/>
          <w:sz w:val="18"/>
          <w:szCs w:val="18"/>
          <w:lang w:eastAsia="zh-TW"/>
        </w:rPr>
        <w:t>_____</w:t>
      </w:r>
      <w:r w:rsidR="006C0D6B">
        <w:rPr>
          <w:rFonts w:ascii="Verdana" w:hAnsi="Verdana"/>
          <w:sz w:val="18"/>
          <w:szCs w:val="18"/>
          <w:lang w:eastAsia="zh-TW"/>
        </w:rPr>
        <w:t xml:space="preserve"> </w:t>
      </w:r>
      <w:r w:rsidRPr="006C0D6B">
        <w:rPr>
          <w:rFonts w:ascii="Verdana" w:hAnsi="Verdana"/>
          <w:sz w:val="18"/>
          <w:szCs w:val="18"/>
          <w:lang w:eastAsia="zh-TW"/>
        </w:rPr>
        <w:t>del  Registro  delle  Imprese</w:t>
      </w:r>
      <w:r w:rsidR="006C0D6B">
        <w:rPr>
          <w:rFonts w:ascii="Verdana" w:hAnsi="Verdana"/>
          <w:sz w:val="18"/>
          <w:szCs w:val="18"/>
          <w:lang w:eastAsia="zh-TW"/>
        </w:rPr>
        <w:t xml:space="preserve">  </w:t>
      </w:r>
      <w:r w:rsidRPr="006C0D6B">
        <w:rPr>
          <w:rFonts w:ascii="Verdana" w:hAnsi="Verdana"/>
          <w:sz w:val="18"/>
          <w:szCs w:val="18"/>
          <w:lang w:eastAsia="zh-TW"/>
        </w:rPr>
        <w:t>di __________</w:t>
      </w:r>
      <w:r w:rsidR="006C0D6B">
        <w:rPr>
          <w:rFonts w:ascii="Verdana" w:hAnsi="Verdana"/>
          <w:sz w:val="18"/>
          <w:szCs w:val="18"/>
          <w:lang w:eastAsia="zh-TW"/>
        </w:rPr>
        <w:t>____________</w:t>
      </w:r>
      <w:r w:rsidRPr="006C0D6B">
        <w:rPr>
          <w:rFonts w:ascii="Verdana" w:hAnsi="Verdana"/>
          <w:sz w:val="18"/>
          <w:szCs w:val="18"/>
          <w:lang w:eastAsia="zh-TW"/>
        </w:rPr>
        <w:t xml:space="preserve">__ </w:t>
      </w:r>
      <w:r w:rsidR="006C0D6B">
        <w:rPr>
          <w:rFonts w:ascii="Verdana" w:hAnsi="Verdana"/>
          <w:sz w:val="18"/>
          <w:szCs w:val="18"/>
          <w:lang w:eastAsia="zh-TW"/>
        </w:rPr>
        <w:t xml:space="preserve">tenuto dalla </w:t>
      </w:r>
      <w:r w:rsidRPr="006C0D6B">
        <w:rPr>
          <w:rFonts w:ascii="Verdana" w:hAnsi="Verdana"/>
          <w:sz w:val="18"/>
          <w:szCs w:val="18"/>
          <w:lang w:eastAsia="zh-TW"/>
        </w:rPr>
        <w:t>C.C.I.A.A.  di  ______</w:t>
      </w:r>
      <w:r w:rsidR="006C0D6B">
        <w:rPr>
          <w:rFonts w:ascii="Verdana" w:hAnsi="Verdana"/>
          <w:sz w:val="18"/>
          <w:szCs w:val="18"/>
          <w:lang w:eastAsia="zh-TW"/>
        </w:rPr>
        <w:t>_________</w:t>
      </w:r>
      <w:r w:rsidRPr="006C0D6B">
        <w:rPr>
          <w:rFonts w:ascii="Verdana" w:hAnsi="Verdana"/>
          <w:sz w:val="18"/>
          <w:szCs w:val="18"/>
          <w:lang w:eastAsia="zh-TW"/>
        </w:rPr>
        <w:t>___________,  con  sede  i</w:t>
      </w:r>
      <w:r w:rsidR="006C0D6B">
        <w:rPr>
          <w:rFonts w:ascii="Verdana" w:hAnsi="Verdana"/>
          <w:sz w:val="18"/>
          <w:szCs w:val="18"/>
          <w:lang w:eastAsia="zh-TW"/>
        </w:rPr>
        <w:t xml:space="preserve">n  ___________________________ </w:t>
      </w:r>
      <w:r w:rsidRPr="006C0D6B">
        <w:rPr>
          <w:rFonts w:ascii="Verdana" w:hAnsi="Verdana"/>
          <w:sz w:val="18"/>
          <w:szCs w:val="18"/>
          <w:lang w:eastAsia="zh-TW"/>
        </w:rPr>
        <w:t xml:space="preserve">via____________________________, n. _______ </w:t>
      </w:r>
      <w:proofErr w:type="spellStart"/>
      <w:r w:rsidRPr="006C0D6B">
        <w:rPr>
          <w:rFonts w:ascii="Verdana" w:hAnsi="Verdana"/>
          <w:sz w:val="18"/>
          <w:szCs w:val="18"/>
          <w:lang w:eastAsia="zh-TW"/>
        </w:rPr>
        <w:t>c.a.p.</w:t>
      </w:r>
      <w:proofErr w:type="spellEnd"/>
      <w:r w:rsidRPr="006C0D6B">
        <w:rPr>
          <w:rFonts w:ascii="Verdana" w:hAnsi="Verdana"/>
          <w:sz w:val="18"/>
          <w:szCs w:val="18"/>
          <w:lang w:eastAsia="zh-TW"/>
        </w:rPr>
        <w:t xml:space="preserve"> _______</w:t>
      </w:r>
    </w:p>
    <w:p w:rsidR="009558D5" w:rsidRPr="006C0D6B" w:rsidRDefault="009558D5" w:rsidP="006C0D6B">
      <w:pPr>
        <w:widowControl w:val="0"/>
        <w:autoSpaceDE w:val="0"/>
        <w:autoSpaceDN w:val="0"/>
        <w:adjustRightInd w:val="0"/>
        <w:spacing w:line="480" w:lineRule="auto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email pec:____________________________</w:t>
      </w:r>
      <w:r w:rsidR="006C0D6B">
        <w:rPr>
          <w:rFonts w:ascii="Verdana" w:hAnsi="Verdana"/>
          <w:sz w:val="18"/>
          <w:szCs w:val="18"/>
          <w:lang w:eastAsia="zh-TW"/>
        </w:rPr>
        <w:t>____________________</w:t>
      </w:r>
      <w:r w:rsidRPr="006C0D6B">
        <w:rPr>
          <w:rFonts w:ascii="Verdana" w:hAnsi="Verdana"/>
          <w:sz w:val="18"/>
          <w:szCs w:val="18"/>
          <w:lang w:eastAsia="zh-TW"/>
        </w:rPr>
        <w:t>_________________________</w:t>
      </w:r>
    </w:p>
    <w:p w:rsidR="009558D5" w:rsidRPr="006C0D6B" w:rsidRDefault="009558D5" w:rsidP="006C0D6B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Verdana" w:hAnsi="Verdana"/>
          <w:b/>
          <w:sz w:val="18"/>
          <w:szCs w:val="18"/>
          <w:lang w:eastAsia="zh-TW"/>
        </w:rPr>
      </w:pPr>
      <w:r w:rsidRPr="006C0D6B">
        <w:rPr>
          <w:rFonts w:ascii="Verdana" w:hAnsi="Verdana"/>
          <w:b/>
          <w:sz w:val="18"/>
          <w:szCs w:val="18"/>
          <w:lang w:eastAsia="zh-TW"/>
        </w:rPr>
        <w:t>DICHIARA  INOLTRE</w:t>
      </w:r>
    </w:p>
    <w:p w:rsidR="009558D5" w:rsidRPr="006C0D6B" w:rsidRDefault="009558D5" w:rsidP="006C0D6B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 xml:space="preserve">ai sensi dell’art. 38 del Decreto del Decreto Legislativo n.163/2006, come modificato dal D. </w:t>
      </w:r>
      <w:proofErr w:type="spellStart"/>
      <w:r w:rsidRPr="006C0D6B">
        <w:rPr>
          <w:rFonts w:ascii="Verdana" w:hAnsi="Verdana"/>
          <w:sz w:val="18"/>
          <w:szCs w:val="18"/>
          <w:lang w:eastAsia="zh-TW"/>
        </w:rPr>
        <w:t>L.vo</w:t>
      </w:r>
      <w:proofErr w:type="spellEnd"/>
      <w:r w:rsidRPr="006C0D6B">
        <w:rPr>
          <w:rFonts w:ascii="Verdana" w:hAnsi="Verdana"/>
          <w:sz w:val="18"/>
          <w:szCs w:val="18"/>
          <w:lang w:eastAsia="zh-TW"/>
        </w:rPr>
        <w:t xml:space="preserve"> n.113/2007, dalla Legge n.166/2009 e dalla Legge n.106/2011, sotto la propria responsabilità:</w:t>
      </w:r>
    </w:p>
    <w:p w:rsidR="009558D5" w:rsidRPr="006C0D6B" w:rsidRDefault="009558D5" w:rsidP="006C0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425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che non si trova in stato di fallimento, di liquidazione coatta e che non ha in corso un procedimento per la dichiarazione di una di tali situazioni;</w:t>
      </w:r>
    </w:p>
    <w:p w:rsidR="009558D5" w:rsidRPr="006C0D6B" w:rsidRDefault="009558D5" w:rsidP="006C0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425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che nei propri confronti non è pendente procedimento per l’applicazione di una delle misure di prevenzione di cui all’art. 3della legge 27/12/1956 n. 1423 o di una delle cause ostative previste dall’art. 10 della legge 31/12/1965 n. 575;</w:t>
      </w:r>
    </w:p>
    <w:p w:rsidR="009558D5" w:rsidRPr="006C0D6B" w:rsidRDefault="009558D5" w:rsidP="006C0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425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che, in riferimento al punto b), pur essendo stato vittima dei reati previsti e puniti dagli articoli 317  e 629 del codice penale aggravati ai sensi dell’articolo 7 del decreto-legge 13 maggio 1991, n. 152, convertito, con modificazioni, dalla legge 12 luglio 1991,  n.  203,  non  risulta  non  aver  denunciato  i  fatti  alla  autorità  giudiziaria,  salvo  che  non  siano  ricorsi  i  casi  previsti dall’articolo 4, primo comma, della legge 24 novembre 1981, n. 689;</w:t>
      </w:r>
    </w:p>
    <w:p w:rsidR="009558D5" w:rsidRPr="006C0D6B" w:rsidRDefault="009558D5" w:rsidP="006C0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425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 xml:space="preserve">che  non  è  stata  pronunciata  sentenza  di  condanna  passata in  giudicato,  o  emesso decreto penale  </w:t>
      </w:r>
    </w:p>
    <w:p w:rsidR="009558D5" w:rsidRPr="006C0D6B" w:rsidRDefault="009558D5" w:rsidP="006C0D6B">
      <w:pPr>
        <w:widowControl w:val="0"/>
        <w:autoSpaceDE w:val="0"/>
        <w:autoSpaceDN w:val="0"/>
        <w:adjustRightInd w:val="0"/>
        <w:spacing w:before="60" w:after="60" w:line="276" w:lineRule="auto"/>
        <w:ind w:left="425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di  condanna divenuto irrevocabile, oppure sentenza di applicazione della pena su richiesta, ai sensi dell’art. 444 del codice di procedura penale, per reati gravi in danno dello Stato o della Comunità che incidono sulla moralità professionale;</w:t>
      </w:r>
    </w:p>
    <w:p w:rsidR="004A2F5B" w:rsidRPr="006C0D6B" w:rsidRDefault="009558D5" w:rsidP="006C0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425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che non ha violato il divieto di intestazione fiduciaria posto all’art. 17 della legge 19/03/1990, n. 55;</w:t>
      </w:r>
    </w:p>
    <w:p w:rsidR="009558D5" w:rsidRPr="006C0D6B" w:rsidRDefault="009558D5" w:rsidP="006C0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425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che non ha commesso gravi infrazioni debitamente accertate alle norme in materia di sicurezza e a ogni altro obbligo derivante da rapporti di lavoro, risultanti dai dati in possesso dell’Osservatorio dei</w:t>
      </w:r>
      <w:r w:rsidR="004A2F5B" w:rsidRPr="006C0D6B">
        <w:rPr>
          <w:rFonts w:ascii="Verdana" w:hAnsi="Verdana"/>
          <w:sz w:val="18"/>
          <w:szCs w:val="18"/>
          <w:lang w:eastAsia="zh-TW"/>
        </w:rPr>
        <w:t xml:space="preserve"> </w:t>
      </w:r>
      <w:r w:rsidRPr="006C0D6B">
        <w:rPr>
          <w:rFonts w:ascii="Verdana" w:hAnsi="Verdana"/>
          <w:sz w:val="18"/>
          <w:szCs w:val="18"/>
          <w:lang w:eastAsia="zh-TW"/>
        </w:rPr>
        <w:t>contratti pubblici relativi a lavori, servizi forniture di cui all’art.7 della L n 163/2006;</w:t>
      </w:r>
    </w:p>
    <w:p w:rsidR="009558D5" w:rsidRPr="006C0D6B" w:rsidRDefault="009558D5" w:rsidP="006C0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425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che non ha commesso grave negligenza o malafede nell’esecuzione delle prestazioni affidate dalla stazione appaltante che bandisce la gara;</w:t>
      </w:r>
    </w:p>
    <w:p w:rsidR="009558D5" w:rsidRPr="006C0D6B" w:rsidRDefault="009558D5" w:rsidP="006C0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425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che non ha commesso errore grave nell’esercizio dell’attività professionale;</w:t>
      </w:r>
    </w:p>
    <w:p w:rsidR="009558D5" w:rsidRPr="006C0D6B" w:rsidRDefault="009558D5" w:rsidP="006C0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425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 xml:space="preserve">che non ha commesso violazioni gravi definitivamente accertate alle norme in materia di contributi </w:t>
      </w:r>
      <w:r w:rsidRPr="006C0D6B">
        <w:rPr>
          <w:rFonts w:ascii="Verdana" w:hAnsi="Verdana"/>
          <w:sz w:val="18"/>
          <w:szCs w:val="18"/>
          <w:lang w:eastAsia="zh-TW"/>
        </w:rPr>
        <w:lastRenderedPageBreak/>
        <w:t>previdenziali e assistenziali, secondo la legislazione italiana o dello Stato in cui sono stabiliti;</w:t>
      </w:r>
    </w:p>
    <w:p w:rsidR="009558D5" w:rsidRPr="006C0D6B" w:rsidRDefault="009558D5" w:rsidP="006C0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425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di essere in  regola, esentato o non obbligato  con le norme  che disciplinano  il  diritto al  lavoro  dei disabili,  di cui alla legge 68/99, art.17;</w:t>
      </w:r>
    </w:p>
    <w:p w:rsidR="009558D5" w:rsidRPr="006C0D6B" w:rsidRDefault="009558D5" w:rsidP="006C0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425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 xml:space="preserve">che non è stata applicata la sanzione </w:t>
      </w:r>
      <w:proofErr w:type="spellStart"/>
      <w:r w:rsidRPr="006C0D6B">
        <w:rPr>
          <w:rFonts w:ascii="Verdana" w:hAnsi="Verdana"/>
          <w:sz w:val="18"/>
          <w:szCs w:val="18"/>
          <w:lang w:eastAsia="zh-TW"/>
        </w:rPr>
        <w:t>interdittiva</w:t>
      </w:r>
      <w:proofErr w:type="spellEnd"/>
      <w:r w:rsidRPr="006C0D6B">
        <w:rPr>
          <w:rFonts w:ascii="Verdana" w:hAnsi="Verdana"/>
          <w:sz w:val="18"/>
          <w:szCs w:val="18"/>
          <w:lang w:eastAsia="zh-TW"/>
        </w:rPr>
        <w:t xml:space="preserve"> di cui all’art. 9, comma 2, lettera c), del </w:t>
      </w:r>
      <w:proofErr w:type="spellStart"/>
      <w:r w:rsidRPr="006C0D6B">
        <w:rPr>
          <w:rFonts w:ascii="Verdana" w:hAnsi="Verdana"/>
          <w:sz w:val="18"/>
          <w:szCs w:val="18"/>
          <w:lang w:eastAsia="zh-TW"/>
        </w:rPr>
        <w:t>D.Lgs.</w:t>
      </w:r>
      <w:proofErr w:type="spellEnd"/>
      <w:r w:rsidRPr="006C0D6B">
        <w:rPr>
          <w:rFonts w:ascii="Verdana" w:hAnsi="Verdana"/>
          <w:sz w:val="18"/>
          <w:szCs w:val="18"/>
          <w:lang w:eastAsia="zh-TW"/>
        </w:rPr>
        <w:t xml:space="preserve"> in data 8 giugno 2001 n. 231 o altra sanzione che comporta il divieto di contrarre con la pubblica amministrazione compresi i provvedimenti interdettivi di cui all’articolo 14 del decreto legislativo n. </w:t>
      </w:r>
      <w:smartTag w:uri="urn:schemas-microsoft-com:office:smarttags" w:element="metricconverter">
        <w:smartTagPr>
          <w:attr w:name="ProductID" w:val="81 in"/>
        </w:smartTagPr>
        <w:r w:rsidRPr="006C0D6B">
          <w:rPr>
            <w:rFonts w:ascii="Verdana" w:hAnsi="Verdana"/>
            <w:sz w:val="18"/>
            <w:szCs w:val="18"/>
            <w:lang w:eastAsia="zh-TW"/>
          </w:rPr>
          <w:t>81 in</w:t>
        </w:r>
      </w:smartTag>
      <w:r w:rsidRPr="006C0D6B">
        <w:rPr>
          <w:rFonts w:ascii="Verdana" w:hAnsi="Verdana"/>
          <w:sz w:val="18"/>
          <w:szCs w:val="18"/>
          <w:lang w:eastAsia="zh-TW"/>
        </w:rPr>
        <w:t xml:space="preserve"> data 9 aprile 2008;</w:t>
      </w:r>
    </w:p>
    <w:p w:rsidR="004A2F5B" w:rsidRPr="006C0D6B" w:rsidRDefault="004A2F5B" w:rsidP="004A2F5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di  NON avere  riportato  condanne  penali  comprese  quelle  per  i  quali  ha    beneficiato  della  non menzione;</w:t>
      </w:r>
    </w:p>
    <w:p w:rsidR="004A2F5B" w:rsidRPr="006C0D6B" w:rsidRDefault="004A2F5B" w:rsidP="004A2F5B">
      <w:pPr>
        <w:widowControl w:val="0"/>
        <w:autoSpaceDE w:val="0"/>
        <w:autoSpaceDN w:val="0"/>
        <w:adjustRightInd w:val="0"/>
        <w:spacing w:line="240" w:lineRule="auto"/>
        <w:ind w:left="66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oppure</w:t>
      </w:r>
    </w:p>
    <w:p w:rsidR="004A2F5B" w:rsidRPr="006C0D6B" w:rsidRDefault="004A2F5B" w:rsidP="0041501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di  avere  riportato  le  seguenti  condanne  penali  comprese  quelle  per  i  quali  ha    beneficiato  della</w:t>
      </w:r>
      <w:r w:rsidR="006C0D6B">
        <w:rPr>
          <w:rFonts w:ascii="Verdana" w:hAnsi="Verdana"/>
          <w:sz w:val="18"/>
          <w:szCs w:val="18"/>
          <w:lang w:eastAsia="zh-TW"/>
        </w:rPr>
        <w:t xml:space="preserve"> </w:t>
      </w:r>
      <w:r w:rsidRPr="006C0D6B">
        <w:rPr>
          <w:rFonts w:ascii="Verdana" w:hAnsi="Verdana"/>
          <w:sz w:val="18"/>
          <w:szCs w:val="18"/>
          <w:lang w:eastAsia="zh-TW"/>
        </w:rPr>
        <w:t>non</w:t>
      </w:r>
      <w:r w:rsidR="006C0D6B">
        <w:rPr>
          <w:rFonts w:ascii="Verdana" w:hAnsi="Verdana"/>
          <w:sz w:val="18"/>
          <w:szCs w:val="18"/>
          <w:lang w:eastAsia="zh-TW"/>
        </w:rPr>
        <w:t xml:space="preserve"> </w:t>
      </w:r>
      <w:r w:rsidRPr="006C0D6B">
        <w:rPr>
          <w:rFonts w:ascii="Verdana" w:hAnsi="Verdana"/>
          <w:sz w:val="18"/>
          <w:szCs w:val="18"/>
          <w:lang w:eastAsia="zh-TW"/>
        </w:rPr>
        <w:t>menzione: _______________________________________________________</w:t>
      </w:r>
      <w:r w:rsidR="006C0D6B">
        <w:rPr>
          <w:rFonts w:ascii="Verdana" w:hAnsi="Verdana"/>
          <w:sz w:val="18"/>
          <w:szCs w:val="18"/>
          <w:lang w:eastAsia="zh-TW"/>
        </w:rPr>
        <w:t>_____</w:t>
      </w:r>
    </w:p>
    <w:p w:rsidR="004A2F5B" w:rsidRPr="006C0D6B" w:rsidRDefault="004A2F5B" w:rsidP="0041501C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426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_____________________________________________________________________________</w:t>
      </w:r>
    </w:p>
    <w:p w:rsidR="009558D5" w:rsidRPr="006C0D6B" w:rsidRDefault="009558D5" w:rsidP="006C0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425" w:hanging="357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di non aver presentato falsa dichiarazione e falsa documentazione e di non risultare iscritto nel casellario informatico di cui all’art. 7 della L. n 163/2006;</w:t>
      </w:r>
    </w:p>
    <w:p w:rsidR="009558D5" w:rsidRPr="006C0D6B" w:rsidRDefault="009558D5" w:rsidP="006C0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425" w:hanging="357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che nell’anno antecedente la data di pubblicazione del bando di gara non ha reso false dichiarazioni in merito ai requisiti e alle condizioni rilevanti per la partecipazione alle procedure di gara, risultanti dai dati in possesso dell’Osservatorio dei contratti pubblici relativi a lavori, servizi forniture di cui all’art.7 della L. n 163/2006;</w:t>
      </w:r>
    </w:p>
    <w:p w:rsidR="009558D5" w:rsidRPr="006C0D6B" w:rsidRDefault="009558D5" w:rsidP="006C0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425" w:hanging="357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di essere in possesso dei requisiti di idoneità morale ,capacità tecnico-professionale ed economico finanziaria prescritta per le prestazioni di importo pari a quello oggetto della gara;</w:t>
      </w:r>
    </w:p>
    <w:p w:rsidR="009558D5" w:rsidRPr="006C0D6B" w:rsidRDefault="009558D5" w:rsidP="006C0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425" w:hanging="357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che è in regola con il documento unico di regolarità contributiva(DURC);</w:t>
      </w:r>
    </w:p>
    <w:p w:rsidR="009558D5" w:rsidRPr="006C0D6B" w:rsidRDefault="009558D5" w:rsidP="006C0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425" w:hanging="357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 xml:space="preserve">di essere informato, </w:t>
      </w:r>
      <w:r w:rsidR="004A2F5B" w:rsidRPr="006C0D6B">
        <w:rPr>
          <w:rFonts w:ascii="Verdana" w:hAnsi="Verdana"/>
          <w:sz w:val="18"/>
          <w:szCs w:val="18"/>
        </w:rPr>
        <w:t>ai sensi e per gli effetti del Decreto Legislativo 196/2003, e del Regolamento UE 679/2016</w:t>
      </w:r>
      <w:r w:rsidRPr="006C0D6B">
        <w:rPr>
          <w:rFonts w:ascii="Verdana" w:hAnsi="Verdana"/>
          <w:sz w:val="18"/>
          <w:szCs w:val="18"/>
          <w:lang w:eastAsia="zh-TW"/>
        </w:rPr>
        <w:t>, che i dati personali raccolti  saranno  trattati  anche  con  strumenti informatici esclusivamente  nell’ambito degli eventuali  inviti  ad  offrire, nelle procedure negoziate;</w:t>
      </w:r>
    </w:p>
    <w:p w:rsidR="009558D5" w:rsidRPr="006C0D6B" w:rsidRDefault="009558D5" w:rsidP="006C0D6B">
      <w:pPr>
        <w:widowControl w:val="0"/>
        <w:autoSpaceDE w:val="0"/>
        <w:autoSpaceDN w:val="0"/>
        <w:adjustRightInd w:val="0"/>
        <w:spacing w:before="240"/>
        <w:jc w:val="center"/>
        <w:rPr>
          <w:rFonts w:ascii="Verdana" w:hAnsi="Verdana"/>
          <w:b/>
          <w:sz w:val="18"/>
          <w:szCs w:val="18"/>
          <w:lang w:eastAsia="zh-TW"/>
        </w:rPr>
      </w:pPr>
      <w:r w:rsidRPr="006C0D6B">
        <w:rPr>
          <w:rFonts w:ascii="Verdana" w:hAnsi="Verdana"/>
          <w:b/>
          <w:sz w:val="18"/>
          <w:szCs w:val="18"/>
          <w:lang w:eastAsia="zh-TW"/>
        </w:rPr>
        <w:t>DICHIARA, INOLTRE</w:t>
      </w:r>
    </w:p>
    <w:p w:rsidR="009558D5" w:rsidRPr="006C0D6B" w:rsidRDefault="009558D5" w:rsidP="006C0D6B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 xml:space="preserve">in ottemperanza alle disposizione della legge 13 agosto 2010 n. </w:t>
      </w:r>
      <w:smartTag w:uri="urn:schemas-microsoft-com:office:smarttags" w:element="metricconverter">
        <w:smartTagPr>
          <w:attr w:name="ProductID" w:val="136 in"/>
        </w:smartTagPr>
        <w:r w:rsidRPr="006C0D6B">
          <w:rPr>
            <w:rFonts w:ascii="Verdana" w:hAnsi="Verdana"/>
            <w:sz w:val="18"/>
            <w:szCs w:val="18"/>
            <w:lang w:eastAsia="zh-TW"/>
          </w:rPr>
          <w:t>136 in</w:t>
        </w:r>
      </w:smartTag>
      <w:r w:rsidRPr="006C0D6B">
        <w:rPr>
          <w:rFonts w:ascii="Verdana" w:hAnsi="Verdana"/>
          <w:sz w:val="18"/>
          <w:szCs w:val="18"/>
          <w:lang w:eastAsia="zh-TW"/>
        </w:rPr>
        <w:t xml:space="preserve"> materia di tracciabilità dei flussi finanziari:</w:t>
      </w:r>
    </w:p>
    <w:p w:rsidR="009558D5" w:rsidRPr="006C0D6B" w:rsidRDefault="009558D5" w:rsidP="006C0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di  accettare  le  condizioni  contrattuali  e  le  eventuali  penalità  previste  dal  Decreto  Legislativo  n.</w:t>
      </w:r>
      <w:r w:rsidR="0021227F" w:rsidRPr="006C0D6B">
        <w:rPr>
          <w:rFonts w:ascii="Verdana" w:hAnsi="Verdana"/>
          <w:sz w:val="18"/>
          <w:szCs w:val="18"/>
          <w:lang w:eastAsia="zh-TW"/>
        </w:rPr>
        <w:t xml:space="preserve">50/2016 e </w:t>
      </w:r>
      <w:proofErr w:type="spellStart"/>
      <w:r w:rsidR="0021227F" w:rsidRPr="006C0D6B">
        <w:rPr>
          <w:rFonts w:ascii="Verdana" w:hAnsi="Verdana"/>
          <w:sz w:val="18"/>
          <w:szCs w:val="18"/>
          <w:lang w:eastAsia="zh-TW"/>
        </w:rPr>
        <w:t>s.m.i</w:t>
      </w:r>
      <w:proofErr w:type="spellEnd"/>
      <w:r w:rsidRPr="006C0D6B">
        <w:rPr>
          <w:rFonts w:ascii="Verdana" w:hAnsi="Verdana"/>
          <w:sz w:val="18"/>
          <w:szCs w:val="18"/>
          <w:lang w:eastAsia="zh-TW"/>
        </w:rPr>
        <w:t xml:space="preserve">  e  dal  relativo regolamento;</w:t>
      </w:r>
    </w:p>
    <w:p w:rsidR="009558D5" w:rsidRPr="006C0D6B" w:rsidRDefault="009558D5" w:rsidP="006C0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 xml:space="preserve">di assumere tutti gli obblighi di tracciabilità dei flussi finanziari di cui all’articolo 3 della legge 13 agosto 2010, n. 136 e </w:t>
      </w:r>
      <w:proofErr w:type="spellStart"/>
      <w:r w:rsidRPr="006C0D6B">
        <w:rPr>
          <w:rFonts w:ascii="Verdana" w:hAnsi="Verdana"/>
          <w:sz w:val="18"/>
          <w:szCs w:val="18"/>
          <w:lang w:eastAsia="zh-TW"/>
        </w:rPr>
        <w:t>s.m.i.</w:t>
      </w:r>
      <w:proofErr w:type="spellEnd"/>
      <w:r w:rsidRPr="006C0D6B">
        <w:rPr>
          <w:rFonts w:ascii="Verdana" w:hAnsi="Verdana"/>
          <w:sz w:val="18"/>
          <w:szCs w:val="18"/>
          <w:lang w:eastAsia="zh-TW"/>
        </w:rPr>
        <w:t xml:space="preserve"> e che gli estremi identificativi del conto corrente bancario/postale dedicato alle commesse pubbliche nel quale transiteranno tutti i movimenti finanziari relativi alla vendita, sono i seguenti:</w:t>
      </w:r>
    </w:p>
    <w:p w:rsidR="009558D5" w:rsidRPr="006C0D6B" w:rsidRDefault="009558D5" w:rsidP="009558D5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Verdana" w:hAnsi="Verdana"/>
          <w:sz w:val="18"/>
          <w:szCs w:val="18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417"/>
        <w:gridCol w:w="379"/>
        <w:gridCol w:w="368"/>
        <w:gridCol w:w="527"/>
        <w:gridCol w:w="350"/>
        <w:gridCol w:w="350"/>
        <w:gridCol w:w="350"/>
        <w:gridCol w:w="354"/>
        <w:gridCol w:w="347"/>
        <w:gridCol w:w="350"/>
        <w:gridCol w:w="350"/>
        <w:gridCol w:w="350"/>
        <w:gridCol w:w="350"/>
        <w:gridCol w:w="350"/>
        <w:gridCol w:w="350"/>
        <w:gridCol w:w="350"/>
        <w:gridCol w:w="326"/>
        <w:gridCol w:w="375"/>
        <w:gridCol w:w="350"/>
        <w:gridCol w:w="350"/>
        <w:gridCol w:w="350"/>
        <w:gridCol w:w="350"/>
        <w:gridCol w:w="350"/>
        <w:gridCol w:w="350"/>
        <w:gridCol w:w="351"/>
        <w:gridCol w:w="351"/>
      </w:tblGrid>
      <w:tr w:rsidR="009558D5" w:rsidRPr="006C0D6B" w:rsidTr="003911BA">
        <w:tc>
          <w:tcPr>
            <w:tcW w:w="876" w:type="dxa"/>
            <w:gridSpan w:val="2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C0D6B">
              <w:rPr>
                <w:rFonts w:ascii="Verdana" w:hAnsi="Verdana"/>
                <w:sz w:val="18"/>
                <w:szCs w:val="18"/>
                <w:lang w:eastAsia="zh-TW"/>
              </w:rPr>
              <w:t>Paese</w:t>
            </w:r>
          </w:p>
        </w:tc>
        <w:tc>
          <w:tcPr>
            <w:tcW w:w="747" w:type="dxa"/>
            <w:gridSpan w:val="2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C0D6B">
              <w:rPr>
                <w:rFonts w:ascii="Verdana" w:hAnsi="Verdana"/>
                <w:sz w:val="18"/>
                <w:szCs w:val="18"/>
                <w:lang w:eastAsia="zh-TW"/>
              </w:rPr>
              <w:t>Cin Eur</w:t>
            </w:r>
          </w:p>
        </w:tc>
        <w:tc>
          <w:tcPr>
            <w:tcW w:w="527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C0D6B">
              <w:rPr>
                <w:rFonts w:ascii="Verdana" w:hAnsi="Verdana"/>
                <w:sz w:val="18"/>
                <w:szCs w:val="18"/>
                <w:lang w:eastAsia="zh-TW"/>
              </w:rPr>
              <w:t>Cin</w:t>
            </w:r>
          </w:p>
        </w:tc>
        <w:tc>
          <w:tcPr>
            <w:tcW w:w="1751" w:type="dxa"/>
            <w:gridSpan w:val="5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C0D6B">
              <w:rPr>
                <w:rFonts w:ascii="Verdana" w:hAnsi="Verdana"/>
                <w:sz w:val="18"/>
                <w:szCs w:val="18"/>
                <w:lang w:eastAsia="zh-TW"/>
              </w:rPr>
              <w:t>ABI</w:t>
            </w:r>
          </w:p>
        </w:tc>
        <w:tc>
          <w:tcPr>
            <w:tcW w:w="1750" w:type="dxa"/>
            <w:gridSpan w:val="5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C0D6B">
              <w:rPr>
                <w:rFonts w:ascii="Verdana" w:hAnsi="Verdana"/>
                <w:sz w:val="18"/>
                <w:szCs w:val="18"/>
                <w:lang w:eastAsia="zh-TW"/>
              </w:rPr>
              <w:t>CAB</w:t>
            </w:r>
          </w:p>
        </w:tc>
        <w:tc>
          <w:tcPr>
            <w:tcW w:w="4203" w:type="dxa"/>
            <w:gridSpan w:val="12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C0D6B">
              <w:rPr>
                <w:rFonts w:ascii="Verdana" w:hAnsi="Verdana"/>
                <w:sz w:val="18"/>
                <w:szCs w:val="18"/>
                <w:lang w:eastAsia="zh-TW"/>
              </w:rPr>
              <w:t>Numero conto corrente</w:t>
            </w:r>
          </w:p>
        </w:tc>
      </w:tr>
      <w:tr w:rsidR="009558D5" w:rsidRPr="006C0D6B" w:rsidTr="003911BA">
        <w:tc>
          <w:tcPr>
            <w:tcW w:w="459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417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79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68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527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0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0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0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4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47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0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0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0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0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0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0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0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26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75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0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0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0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0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0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0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1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351" w:type="dxa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</w:tr>
      <w:tr w:rsidR="009558D5" w:rsidRPr="006C0D6B" w:rsidTr="003911BA">
        <w:tc>
          <w:tcPr>
            <w:tcW w:w="5651" w:type="dxa"/>
            <w:gridSpan w:val="15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C0D6B">
              <w:rPr>
                <w:rFonts w:ascii="Verdana" w:hAnsi="Verdana"/>
                <w:sz w:val="18"/>
                <w:szCs w:val="18"/>
                <w:lang w:eastAsia="zh-TW"/>
              </w:rPr>
              <w:t>Banca</w:t>
            </w:r>
          </w:p>
        </w:tc>
        <w:tc>
          <w:tcPr>
            <w:tcW w:w="4203" w:type="dxa"/>
            <w:gridSpan w:val="12"/>
          </w:tcPr>
          <w:p w:rsidR="009558D5" w:rsidRPr="006C0D6B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C0D6B">
              <w:rPr>
                <w:rFonts w:ascii="Verdana" w:hAnsi="Verdana"/>
                <w:sz w:val="18"/>
                <w:szCs w:val="18"/>
                <w:lang w:eastAsia="zh-TW"/>
              </w:rPr>
              <w:t>Agenzia</w:t>
            </w:r>
          </w:p>
        </w:tc>
      </w:tr>
    </w:tbl>
    <w:p w:rsidR="009558D5" w:rsidRPr="006C0D6B" w:rsidRDefault="009558D5" w:rsidP="009558D5">
      <w:pPr>
        <w:widowControl w:val="0"/>
        <w:autoSpaceDE w:val="0"/>
        <w:autoSpaceDN w:val="0"/>
        <w:adjustRightInd w:val="0"/>
        <w:ind w:left="360"/>
        <w:rPr>
          <w:rFonts w:ascii="Verdana" w:hAnsi="Verdana"/>
          <w:sz w:val="18"/>
          <w:szCs w:val="18"/>
          <w:lang w:eastAsia="zh-TW"/>
        </w:rPr>
      </w:pPr>
    </w:p>
    <w:p w:rsidR="009558D5" w:rsidRPr="006C0D6B" w:rsidRDefault="009558D5" w:rsidP="006C0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che  le  generalità  e  il  codice  fiscale  delle  persone  delegate  ad  operare  su  di  esso  sono:</w:t>
      </w:r>
    </w:p>
    <w:p w:rsidR="009558D5" w:rsidRPr="006C0D6B" w:rsidRDefault="009558D5" w:rsidP="006C0D6B">
      <w:pPr>
        <w:widowControl w:val="0"/>
        <w:autoSpaceDE w:val="0"/>
        <w:autoSpaceDN w:val="0"/>
        <w:adjustRightInd w:val="0"/>
        <w:spacing w:line="480" w:lineRule="auto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 xml:space="preserve">Cognome e Nome___________________________nato/a_________________il_______________  </w:t>
      </w:r>
    </w:p>
    <w:p w:rsidR="009558D5" w:rsidRPr="006C0D6B" w:rsidRDefault="009558D5" w:rsidP="006C0D6B">
      <w:pPr>
        <w:widowControl w:val="0"/>
        <w:autoSpaceDE w:val="0"/>
        <w:autoSpaceDN w:val="0"/>
        <w:adjustRightInd w:val="0"/>
        <w:spacing w:line="480" w:lineRule="auto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C.F.______________________________</w:t>
      </w:r>
    </w:p>
    <w:p w:rsidR="009558D5" w:rsidRPr="006C0D6B" w:rsidRDefault="009558D5" w:rsidP="006C0D6B">
      <w:pPr>
        <w:widowControl w:val="0"/>
        <w:autoSpaceDE w:val="0"/>
        <w:autoSpaceDN w:val="0"/>
        <w:adjustRightInd w:val="0"/>
        <w:spacing w:line="480" w:lineRule="auto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 xml:space="preserve">Cognome e Nome___________________________nato/a  _________________ il _____________  </w:t>
      </w:r>
    </w:p>
    <w:p w:rsidR="009558D5" w:rsidRPr="006C0D6B" w:rsidRDefault="009558D5" w:rsidP="006C0D6B">
      <w:pPr>
        <w:widowControl w:val="0"/>
        <w:autoSpaceDE w:val="0"/>
        <w:autoSpaceDN w:val="0"/>
        <w:adjustRightInd w:val="0"/>
        <w:spacing w:line="480" w:lineRule="auto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C.F.__________________________________</w:t>
      </w:r>
    </w:p>
    <w:p w:rsidR="009558D5" w:rsidRPr="006C0D6B" w:rsidRDefault="009558D5" w:rsidP="0041501C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Luogo e data_________________________</w:t>
      </w:r>
    </w:p>
    <w:p w:rsidR="009558D5" w:rsidRDefault="009558D5" w:rsidP="0041501C">
      <w:pPr>
        <w:widowControl w:val="0"/>
        <w:autoSpaceDE w:val="0"/>
        <w:autoSpaceDN w:val="0"/>
        <w:adjustRightInd w:val="0"/>
        <w:spacing w:line="240" w:lineRule="auto"/>
        <w:ind w:left="6521"/>
        <w:jc w:val="center"/>
        <w:rPr>
          <w:rFonts w:ascii="Verdana" w:hAnsi="Verdana"/>
          <w:sz w:val="18"/>
          <w:szCs w:val="18"/>
          <w:lang w:eastAsia="zh-TW"/>
        </w:rPr>
      </w:pPr>
      <w:r w:rsidRPr="006C0D6B">
        <w:rPr>
          <w:rFonts w:ascii="Verdana" w:hAnsi="Verdana"/>
          <w:sz w:val="18"/>
          <w:szCs w:val="18"/>
          <w:lang w:eastAsia="zh-TW"/>
        </w:rPr>
        <w:t>In Fede</w:t>
      </w:r>
    </w:p>
    <w:p w:rsidR="009558D5" w:rsidRPr="006C0D6B" w:rsidRDefault="0041501C" w:rsidP="0041501C">
      <w:pPr>
        <w:widowControl w:val="0"/>
        <w:autoSpaceDE w:val="0"/>
        <w:autoSpaceDN w:val="0"/>
        <w:adjustRightInd w:val="0"/>
        <w:spacing w:before="240"/>
        <w:ind w:left="6521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eastAsia="zh-TW"/>
        </w:rPr>
        <w:t>___________________________</w:t>
      </w:r>
    </w:p>
    <w:sectPr w:rsidR="009558D5" w:rsidRPr="006C0D6B" w:rsidSect="00627856">
      <w:footerReference w:type="default" r:id="rId9"/>
      <w:pgSz w:w="11906" w:h="16838" w:code="9"/>
      <w:pgMar w:top="709" w:right="1134" w:bottom="426" w:left="1134" w:header="72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29" w:rsidRDefault="008A5929" w:rsidP="009558D5">
      <w:pPr>
        <w:spacing w:line="240" w:lineRule="auto"/>
      </w:pPr>
      <w:r>
        <w:separator/>
      </w:r>
    </w:p>
  </w:endnote>
  <w:endnote w:type="continuationSeparator" w:id="0">
    <w:p w:rsidR="008A5929" w:rsidRDefault="008A5929" w:rsidP="00955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D5" w:rsidRDefault="009558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29" w:rsidRDefault="008A5929" w:rsidP="009558D5">
      <w:pPr>
        <w:spacing w:line="240" w:lineRule="auto"/>
      </w:pPr>
      <w:r>
        <w:separator/>
      </w:r>
    </w:p>
  </w:footnote>
  <w:footnote w:type="continuationSeparator" w:id="0">
    <w:p w:rsidR="008A5929" w:rsidRDefault="008A5929" w:rsidP="009558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7A6C"/>
    <w:multiLevelType w:val="hybridMultilevel"/>
    <w:tmpl w:val="89E8E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985E17"/>
    <w:multiLevelType w:val="hybridMultilevel"/>
    <w:tmpl w:val="99586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909B1"/>
    <w:multiLevelType w:val="hybridMultilevel"/>
    <w:tmpl w:val="E7CABCE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63449DE"/>
    <w:multiLevelType w:val="hybridMultilevel"/>
    <w:tmpl w:val="5BFE99F2"/>
    <w:lvl w:ilvl="0" w:tplc="B1745D4A">
      <w:start w:val="5"/>
      <w:numFmt w:val="bullet"/>
      <w:lvlText w:val=""/>
      <w:lvlJc w:val="left"/>
      <w:pPr>
        <w:ind w:left="426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8D5"/>
    <w:rsid w:val="0021227F"/>
    <w:rsid w:val="0041501C"/>
    <w:rsid w:val="004A2F5B"/>
    <w:rsid w:val="005C594F"/>
    <w:rsid w:val="00627856"/>
    <w:rsid w:val="006C0D6B"/>
    <w:rsid w:val="00850390"/>
    <w:rsid w:val="00880F39"/>
    <w:rsid w:val="008A5929"/>
    <w:rsid w:val="009558D5"/>
    <w:rsid w:val="00B33CE8"/>
    <w:rsid w:val="00C91618"/>
    <w:rsid w:val="00C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8D5"/>
    <w:pPr>
      <w:spacing w:after="0" w:line="264" w:lineRule="auto"/>
      <w:jc w:val="both"/>
    </w:pPr>
    <w:rPr>
      <w:rFonts w:ascii="Calibri" w:eastAsia="Calibri" w:hAnsi="Calibri" w:cs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9558D5"/>
    <w:pPr>
      <w:keepNext/>
      <w:spacing w:before="240" w:after="60" w:line="240" w:lineRule="auto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558D5"/>
    <w:rPr>
      <w:rFonts w:ascii="Arial" w:eastAsia="Times New Roman" w:hAnsi="Arial" w:cs="Times New Roman"/>
      <w:b/>
      <w:bCs/>
      <w:kern w:val="32"/>
      <w:sz w:val="32"/>
      <w:szCs w:val="32"/>
      <w:lang w:eastAsia="it-IT"/>
    </w:rPr>
  </w:style>
  <w:style w:type="paragraph" w:customStyle="1" w:styleId="Default">
    <w:name w:val="Default"/>
    <w:rsid w:val="009558D5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9558D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58D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58D5"/>
    <w:rPr>
      <w:rFonts w:ascii="Calibri" w:eastAsia="Calibri" w:hAnsi="Calibri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558D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8D5"/>
    <w:rPr>
      <w:rFonts w:ascii="Calibri" w:eastAsia="Calibri" w:hAnsi="Calibri" w:cs="Times New Roman"/>
      <w:sz w:val="24"/>
    </w:rPr>
  </w:style>
  <w:style w:type="paragraph" w:styleId="Paragrafoelenco">
    <w:name w:val="List Paragraph"/>
    <w:basedOn w:val="Normale"/>
    <w:uiPriority w:val="34"/>
    <w:qFormat/>
    <w:rsid w:val="004A2F5B"/>
    <w:pPr>
      <w:ind w:left="720"/>
      <w:contextualSpacing/>
    </w:pPr>
  </w:style>
  <w:style w:type="paragraph" w:customStyle="1" w:styleId="Corpodeltesto22">
    <w:name w:val="Corpo del testo 22"/>
    <w:basedOn w:val="Normale"/>
    <w:rsid w:val="004A2F5B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s00200t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dsga2011</cp:lastModifiedBy>
  <cp:revision>4</cp:revision>
  <dcterms:created xsi:type="dcterms:W3CDTF">2018-06-15T08:28:00Z</dcterms:created>
  <dcterms:modified xsi:type="dcterms:W3CDTF">2018-06-21T12:14:00Z</dcterms:modified>
</cp:coreProperties>
</file>